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C24FC1">
        <w:rPr>
          <w:rFonts w:ascii="標楷體" w:eastAsia="標楷體" w:hAnsi="標楷體" w:hint="eastAsia"/>
          <w:b/>
          <w:sz w:val="32"/>
          <w:szCs w:val="32"/>
        </w:rPr>
        <w:t>1</w:t>
      </w:r>
      <w:r w:rsidR="00A07526">
        <w:rPr>
          <w:rFonts w:ascii="標楷體" w:eastAsia="標楷體" w:hAnsi="標楷體" w:hint="eastAsia"/>
          <w:b/>
          <w:sz w:val="32"/>
          <w:szCs w:val="32"/>
        </w:rPr>
        <w:t>3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</w:p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  <w:bookmarkEnd w:id="0"/>
    </w:p>
    <w:p w:rsidR="00004918" w:rsidRDefault="00004918" w:rsidP="00004918"/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  <w:r w:rsidRPr="00FD3740">
        <w:rPr>
          <w:rFonts w:ascii="標楷體" w:eastAsia="標楷體" w:hAnsi="標楷體"/>
          <w:szCs w:val="24"/>
        </w:rPr>
        <w:br/>
      </w:r>
      <w:r w:rsidRPr="00FD3740">
        <w:rPr>
          <w:rFonts w:ascii="標楷體" w:eastAsia="標楷體" w:hAnsi="標楷體" w:hint="eastAsia"/>
          <w:szCs w:val="24"/>
        </w:rPr>
        <w:t xml:space="preserve">　　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國教課綱強調培養核心素養。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PSA華科事業群慈善基金會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華新麗華股份有限公司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財團法人國語日報社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</w:t>
      </w:r>
      <w:r w:rsidR="00A07526">
        <w:rPr>
          <w:rFonts w:ascii="標楷體" w:eastAsia="標楷體" w:hAnsi="標楷體" w:hint="eastAsia"/>
          <w:szCs w:val="24"/>
        </w:rPr>
        <w:t>3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</w:t>
      </w:r>
      <w:r w:rsidR="00A07526">
        <w:rPr>
          <w:rFonts w:ascii="標楷體" w:eastAsia="標楷體" w:hAnsi="標楷體" w:hint="eastAsia"/>
          <w:szCs w:val="24"/>
        </w:rPr>
        <w:t>3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98726B">
        <w:rPr>
          <w:rFonts w:ascii="標楷體" w:eastAsia="標楷體" w:hAnsi="標楷體" w:hint="eastAsia"/>
          <w:szCs w:val="24"/>
        </w:rPr>
        <w:t>1</w:t>
      </w:r>
      <w:r w:rsidR="00A07526">
        <w:rPr>
          <w:rFonts w:ascii="標楷體" w:eastAsia="標楷體" w:hAnsi="標楷體" w:hint="eastAsia"/>
          <w:szCs w:val="24"/>
        </w:rPr>
        <w:t>4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>
        <w:rPr>
          <w:rFonts w:ascii="標楷體" w:eastAsia="標楷體" w:hAnsi="標楷體" w:hint="eastAsia"/>
          <w:szCs w:val="24"/>
        </w:rPr>
        <w:t>7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:rsidR="00004918" w:rsidRPr="00C24FC1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出刊，每期4大張16版，內容涵蓋時事新知、科學萬象、知識漫畫、語文寫作等</w:t>
      </w:r>
      <w:r w:rsidR="00C24FC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C24FC1" w:rsidRPr="00C24FC1">
        <w:rPr>
          <w:rFonts w:ascii="標楷體" w:eastAsia="標楷體" w:hAnsi="標楷體" w:cs="新細明體" w:hint="eastAsia"/>
          <w:color w:val="FF0000"/>
          <w:kern w:val="0"/>
          <w:szCs w:val="24"/>
        </w:rPr>
        <w:t>提供學生紙本報刊，提供教師eReading「雲閱讀」數位報刊。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</w:t>
      </w:r>
      <w:r w:rsidR="00A07526" w:rsidRPr="00A07526">
        <w:rPr>
          <w:rFonts w:ascii="標楷體" w:eastAsia="標楷體" w:hAnsi="標楷體" w:cs="新細明體" w:hint="eastAsia"/>
          <w:kern w:val="0"/>
          <w:szCs w:val="24"/>
        </w:rPr>
        <w:t>另因應各班教學需求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本讀報教育指南。實施期間，本社並提供教學諮詢、研習資訊、教學訪視、期末教學成果分享活動等教育資源，協助教師推動讀報教學。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</w:t>
      </w:r>
      <w:r w:rsidR="00EF6EB3" w:rsidRPr="00EF6EB3">
        <w:rPr>
          <w:rFonts w:ascii="標楷體" w:eastAsia="標楷體" w:hAnsi="標楷體" w:cs="新細明體" w:hint="eastAsia"/>
          <w:kern w:val="0"/>
          <w:szCs w:val="24"/>
        </w:rPr>
        <w:t>語文、數學、社會、自然科學、藝術、綜合活動等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），發展多元化的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lastRenderedPageBreak/>
        <w:t>創新教學；鼓勵學生將報紙帶回家，與家庭成員共讀，提升閱讀報紙的成效。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申請教師須擬定一學年之「讀報教育計畫」，計畫重點包括：計畫名稱、教學目標、課程實施時間、實施方式等，經校長同意後，上「國語日報讀報教育資源網」</w:t>
      </w:r>
      <w:hyperlink r:id="rId7" w:history="1">
        <w:r w:rsidR="00A07526" w:rsidRPr="00202A5E">
          <w:rPr>
            <w:rStyle w:val="a7"/>
          </w:rPr>
          <w:t>https://nie.mdnkids.com/events/2024Selection_b/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1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</w:t>
      </w:r>
      <w:r w:rsidR="00A07526">
        <w:rPr>
          <w:rFonts w:ascii="標楷體" w:eastAsia="標楷體" w:hAnsi="標楷體" w:hint="eastAsia"/>
          <w:szCs w:val="24"/>
        </w:rPr>
        <w:t>3</w:t>
      </w:r>
      <w:r w:rsidR="00023A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 w:rsidR="00EF6EB3">
        <w:rPr>
          <w:rFonts w:ascii="標楷體" w:eastAsia="標楷體" w:hAnsi="標楷體" w:hint="eastAsia"/>
          <w:szCs w:val="24"/>
        </w:rPr>
        <w:t>10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1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:rsidR="00A07526" w:rsidRDefault="00023A7C" w:rsidP="00A07526">
      <w:pPr>
        <w:ind w:left="601" w:hanging="601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國語日報社編輯部讀報教育組組長吳奇美，聯絡電話：（02）2392-1133轉1345</w:t>
      </w:r>
      <w:r w:rsidR="00A07526">
        <w:rPr>
          <w:rFonts w:ascii="標楷體" w:eastAsia="標楷體" w:hAnsi="標楷體" w:hint="eastAsia"/>
          <w:bCs/>
          <w:color w:val="000000"/>
          <w:szCs w:val="24"/>
        </w:rPr>
        <w:t>，</w:t>
      </w:r>
      <w:hyperlink r:id="rId8" w:history="1">
        <w:r w:rsidR="00A07526" w:rsidRPr="00202A5E">
          <w:rPr>
            <w:rStyle w:val="a7"/>
            <w:rFonts w:ascii="標楷體" w:eastAsia="標楷體" w:hAnsi="標楷體" w:hint="eastAsia"/>
            <w:bCs/>
            <w:szCs w:val="24"/>
          </w:rPr>
          <w:t>n</w:t>
        </w:r>
        <w:r w:rsidR="00A07526" w:rsidRPr="00202A5E">
          <w:rPr>
            <w:rStyle w:val="a7"/>
            <w:rFonts w:ascii="標楷體" w:eastAsia="標楷體" w:hAnsi="標楷體"/>
            <w:bCs/>
            <w:szCs w:val="24"/>
          </w:rPr>
          <w:t>ie@mdnkids.com</w:t>
        </w:r>
      </w:hyperlink>
      <w:r w:rsidR="00A07526">
        <w:rPr>
          <w:rFonts w:ascii="標楷體" w:eastAsia="標楷體" w:hAnsi="標楷體"/>
          <w:bCs/>
          <w:color w:val="000000"/>
          <w:szCs w:val="24"/>
        </w:rPr>
        <w:t>。</w:t>
      </w:r>
    </w:p>
    <w:p w:rsidR="00004918" w:rsidRPr="00A07526" w:rsidRDefault="00004918" w:rsidP="00A07526">
      <w:pPr>
        <w:ind w:left="601" w:hanging="601"/>
        <w:rPr>
          <w:rFonts w:ascii="標楷體" w:eastAsia="標楷體" w:hAnsi="標楷體"/>
          <w:bCs/>
          <w:color w:val="000000"/>
          <w:szCs w:val="24"/>
        </w:rPr>
      </w:pPr>
    </w:p>
    <w:p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2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A07526">
        <w:rPr>
          <w:rFonts w:ascii="標楷體" w:eastAsia="標楷體" w:hAnsi="標楷體" w:hint="eastAsia"/>
          <w:sz w:val="32"/>
          <w:szCs w:val="32"/>
        </w:rPr>
        <w:t>3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:rsidR="00004918" w:rsidRPr="00CD7F47" w:rsidRDefault="00004918" w:rsidP="00A07526">
      <w:pPr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9" w:history="1">
        <w:r w:rsidR="00A07526" w:rsidRPr="00202A5E">
          <w:rPr>
            <w:rStyle w:val="a7"/>
          </w:rPr>
          <w:t>https://nie.mdnkids.com/events/2024Selection_b/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</w:tblGrid>
      <w:tr w:rsidR="00004918" w:rsidRPr="00503735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□特偏    □離島</w:t>
            </w:r>
          </w:p>
        </w:tc>
      </w:tr>
      <w:tr w:rsidR="00004918" w:rsidRPr="00503735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rPr>
          <w:trHeight w:val="257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:rsidTr="00136E4D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7526" w:rsidRPr="00503735" w:rsidRDefault="00A07526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  <w:right w:val="single" w:sz="12" w:space="0" w:color="auto"/>
            </w:tcBorders>
          </w:tcPr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7526" w:rsidRPr="00503735" w:rsidTr="00376FBA">
        <w:trPr>
          <w:trHeight w:val="167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7526" w:rsidRPr="00503735" w:rsidRDefault="00A07526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A075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3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讀報教學經驗</w:t>
            </w:r>
          </w:p>
        </w:tc>
        <w:tc>
          <w:tcPr>
            <w:tcW w:w="8364" w:type="dxa"/>
            <w:tcBorders>
              <w:left w:val="single" w:sz="4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:rsidR="00004918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A07526" w:rsidRPr="00503735" w:rsidRDefault="00A07526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190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004918" w:rsidRPr="00C61C3F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剪貼簿需求調查</w:t>
            </w:r>
          </w:p>
        </w:tc>
        <w:tc>
          <w:tcPr>
            <w:tcW w:w="8364" w:type="dxa"/>
            <w:tcBorders>
              <w:right w:val="single" w:sz="12" w:space="0" w:color="auto"/>
            </w:tcBorders>
          </w:tcPr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□需要剪貼簿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□不需要剪貼簿（原因：　　　）</w:t>
            </w:r>
          </w:p>
        </w:tc>
      </w:tr>
      <w:tr w:rsidR="00A07526" w:rsidRPr="00503735" w:rsidTr="00A07526">
        <w:trPr>
          <w:trHeight w:val="217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A07526" w:rsidRPr="00C61C3F" w:rsidRDefault="00A07526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A07526">
              <w:rPr>
                <w:rFonts w:ascii="標楷體" w:eastAsia="標楷體" w:hAnsi="標楷體" w:hint="eastAsia"/>
                <w:szCs w:val="24"/>
              </w:rPr>
              <w:t>數位報刊意願調查</w:t>
            </w:r>
          </w:p>
        </w:tc>
        <w:tc>
          <w:tcPr>
            <w:tcW w:w="8364" w:type="dxa"/>
            <w:tcBorders>
              <w:right w:val="single" w:sz="12" w:space="0" w:color="auto"/>
            </w:tcBorders>
            <w:vAlign w:val="center"/>
          </w:tcPr>
          <w:p w:rsidR="00A07526" w:rsidRPr="00A07526" w:rsidRDefault="00A07526" w:rsidP="00A075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A07526">
              <w:rPr>
                <w:rFonts w:ascii="標楷體" w:eastAsia="標楷體" w:hAnsi="標楷體" w:hint="eastAsia"/>
                <w:szCs w:val="24"/>
              </w:rPr>
              <w:t>希望學生使用「數位」報刊</w:t>
            </w:r>
          </w:p>
          <w:p w:rsidR="00A07526" w:rsidRPr="00A07526" w:rsidRDefault="00A07526" w:rsidP="00A075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</w:t>
            </w:r>
            <w:r w:rsidRPr="00A07526">
              <w:rPr>
                <w:rFonts w:ascii="標楷體" w:eastAsia="標楷體" w:hAnsi="標楷體" w:hint="eastAsia"/>
                <w:szCs w:val="24"/>
              </w:rPr>
              <w:t>希望學生使用「紙本」報刊</w:t>
            </w:r>
          </w:p>
          <w:p w:rsidR="00A07526" w:rsidRPr="00C61C3F" w:rsidRDefault="00A07526" w:rsidP="00A0752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07526">
              <w:rPr>
                <w:rFonts w:ascii="標楷體" w:eastAsia="標楷體" w:hAnsi="標楷體" w:cs="新細明體" w:hint="eastAsia"/>
                <w:kern w:val="0"/>
                <w:sz w:val="20"/>
              </w:rPr>
              <w:t>註：此次是意願調查，不代表113學年度實施方式，調查結果將作為未來推行參考。</w:t>
            </w:r>
          </w:p>
        </w:tc>
      </w:tr>
      <w:tr w:rsidR="00004918" w:rsidRPr="00503735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tcBorders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計畫實施過程中，本社將派送報刊及相關教材，或進行讀報訪視及問卷調查等，都須學校提供協助，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2"/>
    <w:p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A07526">
        <w:rPr>
          <w:rFonts w:ascii="標楷體" w:eastAsia="標楷體" w:hAnsi="標楷體" w:hint="eastAsia"/>
          <w:sz w:val="32"/>
          <w:szCs w:val="32"/>
        </w:rPr>
        <w:t>3</w:t>
      </w:r>
      <w:r w:rsidRPr="007C1F82">
        <w:rPr>
          <w:rFonts w:ascii="標楷體" w:eastAsia="標楷體" w:hAnsi="標楷體" w:hint="eastAsia"/>
          <w:sz w:val="32"/>
          <w:szCs w:val="32"/>
        </w:rPr>
        <w:t xml:space="preserve">學年度讀報教育教學成果紀錄表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:rsidR="00004918" w:rsidRDefault="00004918" w:rsidP="00EF6EB3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</w:p>
        </w:tc>
      </w:tr>
      <w:tr w:rsidR="00004918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:rsidTr="00EF6EB3">
        <w:trPr>
          <w:trHeight w:val="980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:rsidTr="00EF6EB3">
        <w:trPr>
          <w:trHeight w:val="98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:rsidTr="00EF6EB3">
        <w:trPr>
          <w:trHeight w:val="1117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EF6EB3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:rsidTr="00EF6EB3">
        <w:trPr>
          <w:trHeight w:val="153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5.其他或建議</w:t>
            </w:r>
          </w:p>
          <w:p w:rsidR="00EF6EB3" w:rsidRDefault="00EF6EB3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□否，原因：</w:t>
            </w:r>
          </w:p>
        </w:tc>
      </w:tr>
    </w:tbl>
    <w:p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:rsidR="0073307B" w:rsidRPr="00004918" w:rsidRDefault="00C2741D"/>
    <w:sectPr w:rsidR="0073307B" w:rsidRPr="00004918" w:rsidSect="00A07526">
      <w:pgSz w:w="11906" w:h="16838"/>
      <w:pgMar w:top="1440" w:right="1800" w:bottom="1440" w:left="1800" w:header="851" w:footer="499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1D" w:rsidRDefault="00C2741D" w:rsidP="00004918">
      <w:r>
        <w:separator/>
      </w:r>
    </w:p>
  </w:endnote>
  <w:endnote w:type="continuationSeparator" w:id="0">
    <w:p w:rsidR="00C2741D" w:rsidRDefault="00C2741D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1D" w:rsidRDefault="00C2741D" w:rsidP="00004918">
      <w:r>
        <w:separator/>
      </w:r>
    </w:p>
  </w:footnote>
  <w:footnote w:type="continuationSeparator" w:id="0">
    <w:p w:rsidR="00C2741D" w:rsidRDefault="00C2741D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8"/>
    <w:rsid w:val="00004918"/>
    <w:rsid w:val="00023A7C"/>
    <w:rsid w:val="000F005B"/>
    <w:rsid w:val="005155CB"/>
    <w:rsid w:val="00576F79"/>
    <w:rsid w:val="007C4351"/>
    <w:rsid w:val="008229C9"/>
    <w:rsid w:val="0098726B"/>
    <w:rsid w:val="00A07526"/>
    <w:rsid w:val="00AC0697"/>
    <w:rsid w:val="00BA0597"/>
    <w:rsid w:val="00C24FC1"/>
    <w:rsid w:val="00C2741D"/>
    <w:rsid w:val="00E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.mdnkids.com/events/2024Selection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e.mdnkids.com/events/2024Selection_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dcterms:created xsi:type="dcterms:W3CDTF">2024-09-04T04:07:00Z</dcterms:created>
  <dcterms:modified xsi:type="dcterms:W3CDTF">2024-09-04T04:07:00Z</dcterms:modified>
</cp:coreProperties>
</file>